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4" w:rsidRDefault="004812F4" w:rsidP="004812F4">
      <w:pPr>
        <w:pStyle w:val="RunningTitle"/>
        <w:rPr>
          <w:rStyle w:val="Italic"/>
          <w:i w:val="0"/>
          <w:iCs w:val="0"/>
        </w:rPr>
      </w:pPr>
      <w:bookmarkStart w:id="0" w:name="_GoBack"/>
      <w:bookmarkEnd w:id="0"/>
      <w:r>
        <w:t xml:space="preserve">Grade 4, Unit 2, </w:t>
      </w:r>
      <w:r>
        <w:rPr>
          <w:rStyle w:val="Italic"/>
        </w:rPr>
        <w:t>Reading the Weather, Reading the World</w:t>
      </w:r>
    </w:p>
    <w:p w:rsidR="004812F4" w:rsidRDefault="004812F4" w:rsidP="004812F4">
      <w:pPr>
        <w:pStyle w:val="hwrkttl"/>
      </w:pPr>
      <w:r>
        <w:t>SESSION 4 HOMEWORK</w:t>
      </w:r>
    </w:p>
    <w:p w:rsidR="004812F4" w:rsidRDefault="004812F4" w:rsidP="004812F4">
      <w:pPr>
        <w:pStyle w:val="hwrksubttl"/>
      </w:pPr>
      <w:r>
        <w:t>TALKING ABOUT YOUR CHALLENGE BOOK READING</w:t>
      </w:r>
    </w:p>
    <w:p w:rsidR="004812F4" w:rsidRDefault="004812F4" w:rsidP="004812F4">
      <w:pPr>
        <w:pStyle w:val="hwrkt"/>
      </w:pPr>
      <w:r>
        <w:t xml:space="preserve">Readers, tonight, as you read a nonfiction text or two, keep reading and tackling the hard parts of your challenge books. You might also take a moment this evening to talk about your books with a reading friend or family member. Researchers who study learning say that talking about reading is one of </w:t>
      </w:r>
      <w:r>
        <w:rPr>
          <w:rStyle w:val="Italic"/>
        </w:rPr>
        <w:t>the most powerful</w:t>
      </w:r>
      <w:r>
        <w:t xml:space="preserve"> things you can do to become a better reader. Some possible points of discussion could be:</w:t>
      </w:r>
    </w:p>
    <w:p w:rsidR="004812F4" w:rsidRDefault="004812F4" w:rsidP="004812F4">
      <w:pPr>
        <w:pStyle w:val="hwbl"/>
      </w:pPr>
      <w:r>
        <w:t>•</w:t>
      </w:r>
      <w:r>
        <w:tab/>
        <w:t>Talk about your book’s subject. What are you learning? What does your family know about your topic?</w:t>
      </w:r>
    </w:p>
    <w:p w:rsidR="004812F4" w:rsidRDefault="004812F4" w:rsidP="004812F4">
      <w:pPr>
        <w:pStyle w:val="hwbl"/>
      </w:pPr>
      <w:r>
        <w:t>•</w:t>
      </w:r>
      <w:r>
        <w:tab/>
        <w:t>Talk about how your nonfiction book is challenging in a good way. What’s tricky? How are you tackling reading challenges?</w:t>
      </w:r>
    </w:p>
    <w:p w:rsidR="004812F4" w:rsidRDefault="004812F4" w:rsidP="004812F4">
      <w:pPr>
        <w:pStyle w:val="hwrkt"/>
      </w:pPr>
      <w:r>
        <w:t>Enjoy your conversations!</w:t>
      </w:r>
    </w:p>
    <w:p w:rsidR="003B6EA0" w:rsidRDefault="003B6EA0">
      <w:pPr>
        <w:rPr>
          <w:rFonts w:ascii="Arial" w:eastAsia="Times New Roman" w:hAnsi="Arial" w:cs="ArialMT"/>
          <w:color w:val="000000"/>
        </w:rPr>
      </w:pPr>
      <w:r>
        <w:br w:type="page"/>
      </w:r>
    </w:p>
    <w:p w:rsidR="004812F4" w:rsidRDefault="003B6EA0" w:rsidP="004812F4">
      <w:pPr>
        <w:pStyle w:val="figttl"/>
      </w:pPr>
      <w:r>
        <w:rPr>
          <w:noProof/>
          <w:lang w:eastAsia="en-US"/>
        </w:rPr>
        <w:lastRenderedPageBreak/>
        <w:drawing>
          <wp:inline distT="0" distB="0" distL="0" distR="0">
            <wp:extent cx="5029200" cy="3448050"/>
            <wp:effectExtent l="25400" t="0" r="0" b="0"/>
            <wp:docPr id="1" name="Picture 0" descr="G4B2_Fig_04_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B2_Fig_04_01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4" w:rsidRDefault="003B6EA0" w:rsidP="004812F4">
      <w:pPr>
        <w:pStyle w:val="figttl"/>
      </w:pPr>
      <w:r>
        <w:rPr>
          <w:noProof/>
          <w:lang w:eastAsia="en-US"/>
        </w:rPr>
        <w:drawing>
          <wp:inline distT="0" distB="0" distL="0" distR="0">
            <wp:extent cx="5029200" cy="2694940"/>
            <wp:effectExtent l="25400" t="0" r="0" b="0"/>
            <wp:docPr id="2" name="Picture 1" descr="G4B2_Fig_04_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B2_Fig_04_01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F4" w:rsidRDefault="004812F4" w:rsidP="004812F4">
      <w:pPr>
        <w:pStyle w:val="figttl"/>
      </w:pPr>
      <w:r>
        <w:t>Fig. 4–1</w:t>
      </w:r>
      <w:r>
        <w:t> </w:t>
      </w:r>
      <w:r>
        <w:t>Sylvie and Leah reflect on their conversation about their challenge books.</w:t>
      </w:r>
    </w:p>
    <w:sectPr w:rsidR="004812F4" w:rsidSect="004C5CA7">
      <w:footerReference w:type="default" r:id="rId9"/>
      <w:pgSz w:w="12240" w:h="15840"/>
      <w:pgMar w:top="720" w:right="2160" w:bottom="1440" w:left="216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C2" w:rsidRDefault="00550BC2">
      <w:r>
        <w:separator/>
      </w:r>
    </w:p>
  </w:endnote>
  <w:endnote w:type="continuationSeparator" w:id="0">
    <w:p w:rsidR="00550BC2" w:rsidRDefault="005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2" w:rsidRPr="00710F4B" w:rsidRDefault="00550BC2" w:rsidP="00710F4B">
    <w:pPr>
      <w:pStyle w:val="copyright"/>
    </w:pPr>
    <w:r w:rsidRPr="00710F4B">
      <w:t>May be photocopied for classroom use. © 2015 by Lucy Calkins and Colleagues from the Teachers College Reading and Writing Project from Units of Study for Teaching Reading (Heinemann: Portsmouth, NH).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C2" w:rsidRDefault="00550BC2">
      <w:r>
        <w:separator/>
      </w:r>
    </w:p>
  </w:footnote>
  <w:footnote w:type="continuationSeparator" w:id="0">
    <w:p w:rsidR="00550BC2" w:rsidRDefault="0055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B"/>
    <w:rsid w:val="00011A45"/>
    <w:rsid w:val="00014B1F"/>
    <w:rsid w:val="000926E9"/>
    <w:rsid w:val="00103197"/>
    <w:rsid w:val="00135463"/>
    <w:rsid w:val="00141242"/>
    <w:rsid w:val="00166758"/>
    <w:rsid w:val="00173432"/>
    <w:rsid w:val="001F6C50"/>
    <w:rsid w:val="002129FD"/>
    <w:rsid w:val="00240765"/>
    <w:rsid w:val="00285460"/>
    <w:rsid w:val="002D6035"/>
    <w:rsid w:val="002F6280"/>
    <w:rsid w:val="002F79C7"/>
    <w:rsid w:val="00337F12"/>
    <w:rsid w:val="00341DE2"/>
    <w:rsid w:val="00357017"/>
    <w:rsid w:val="003578CB"/>
    <w:rsid w:val="0038547C"/>
    <w:rsid w:val="003B6EA0"/>
    <w:rsid w:val="003E7A14"/>
    <w:rsid w:val="003F3BAA"/>
    <w:rsid w:val="00402AE2"/>
    <w:rsid w:val="00416EE3"/>
    <w:rsid w:val="00420050"/>
    <w:rsid w:val="00422367"/>
    <w:rsid w:val="004338F5"/>
    <w:rsid w:val="00436FB6"/>
    <w:rsid w:val="00437FFB"/>
    <w:rsid w:val="004812F4"/>
    <w:rsid w:val="004A366E"/>
    <w:rsid w:val="004C5CA7"/>
    <w:rsid w:val="004E2B9D"/>
    <w:rsid w:val="004F4C60"/>
    <w:rsid w:val="00511058"/>
    <w:rsid w:val="00530E7B"/>
    <w:rsid w:val="00530F7C"/>
    <w:rsid w:val="00533436"/>
    <w:rsid w:val="00542CF1"/>
    <w:rsid w:val="00550BC2"/>
    <w:rsid w:val="005A17A5"/>
    <w:rsid w:val="005D1C2D"/>
    <w:rsid w:val="00607EAB"/>
    <w:rsid w:val="00611D04"/>
    <w:rsid w:val="0061547F"/>
    <w:rsid w:val="006D3CC4"/>
    <w:rsid w:val="006D6E43"/>
    <w:rsid w:val="00710F4B"/>
    <w:rsid w:val="0071790B"/>
    <w:rsid w:val="00786D12"/>
    <w:rsid w:val="007A7070"/>
    <w:rsid w:val="007C43E6"/>
    <w:rsid w:val="007F0153"/>
    <w:rsid w:val="00827D2B"/>
    <w:rsid w:val="00831002"/>
    <w:rsid w:val="00843D0E"/>
    <w:rsid w:val="00855DA0"/>
    <w:rsid w:val="008614CE"/>
    <w:rsid w:val="00877076"/>
    <w:rsid w:val="0089618E"/>
    <w:rsid w:val="008F2793"/>
    <w:rsid w:val="008F7A5E"/>
    <w:rsid w:val="00930BC7"/>
    <w:rsid w:val="009E7F35"/>
    <w:rsid w:val="009F053D"/>
    <w:rsid w:val="009F74EE"/>
    <w:rsid w:val="00A14465"/>
    <w:rsid w:val="00A4123D"/>
    <w:rsid w:val="00A5555B"/>
    <w:rsid w:val="00A753D2"/>
    <w:rsid w:val="00A75D30"/>
    <w:rsid w:val="00A84275"/>
    <w:rsid w:val="00AA743E"/>
    <w:rsid w:val="00AD22A1"/>
    <w:rsid w:val="00AD26C4"/>
    <w:rsid w:val="00AE5C33"/>
    <w:rsid w:val="00B164AB"/>
    <w:rsid w:val="00B34992"/>
    <w:rsid w:val="00B506C0"/>
    <w:rsid w:val="00B84CB9"/>
    <w:rsid w:val="00BB0CB8"/>
    <w:rsid w:val="00BB24C0"/>
    <w:rsid w:val="00BD5B36"/>
    <w:rsid w:val="00C52282"/>
    <w:rsid w:val="00CE577A"/>
    <w:rsid w:val="00D36375"/>
    <w:rsid w:val="00D82F97"/>
    <w:rsid w:val="00D87E72"/>
    <w:rsid w:val="00DA3604"/>
    <w:rsid w:val="00DA3B71"/>
    <w:rsid w:val="00DD68BD"/>
    <w:rsid w:val="00DF650B"/>
    <w:rsid w:val="00E12B42"/>
    <w:rsid w:val="00E75DD9"/>
    <w:rsid w:val="00E936A3"/>
    <w:rsid w:val="00EA624A"/>
    <w:rsid w:val="00EA6C0F"/>
    <w:rsid w:val="00ED417F"/>
    <w:rsid w:val="00EE07A2"/>
    <w:rsid w:val="00EF2EF2"/>
    <w:rsid w:val="00EF4716"/>
    <w:rsid w:val="00F110CB"/>
    <w:rsid w:val="00F262A8"/>
    <w:rsid w:val="00F36234"/>
    <w:rsid w:val="00F96A57"/>
    <w:rsid w:val="00FA64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Macintosh Word</Application>
  <DocSecurity>0</DocSecurity>
  <Lines>6</Lines>
  <Paragraphs>1</Paragraphs>
  <ScaleCrop>false</ScaleCrop>
  <Company>PD&amp;PS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Bergeron</dc:creator>
  <cp:keywords/>
  <cp:lastModifiedBy>Wendy Widis</cp:lastModifiedBy>
  <cp:revision>2</cp:revision>
  <dcterms:created xsi:type="dcterms:W3CDTF">2016-10-16T17:43:00Z</dcterms:created>
  <dcterms:modified xsi:type="dcterms:W3CDTF">2016-10-16T17:43:00Z</dcterms:modified>
</cp:coreProperties>
</file>